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A59B" w14:textId="6408395B" w:rsidR="00F82F74" w:rsidRPr="00F82F74" w:rsidRDefault="002E6C4F" w:rsidP="00B55FBA">
      <w:pPr>
        <w:widowControl/>
        <w:jc w:val="left"/>
        <w:rPr>
          <w:rFonts w:eastAsiaTheme="minorHAnsi" w:cs="Arial"/>
          <w:b/>
          <w:bCs/>
          <w:kern w:val="0"/>
          <w:sz w:val="24"/>
          <w:szCs w:val="24"/>
          <w:lang w:val="ja"/>
        </w:rPr>
      </w:pPr>
      <w:r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>陸上競技活動再開</w:t>
      </w:r>
      <w:r w:rsidR="0002779F"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>について</w:t>
      </w:r>
      <w:r w:rsidRPr="00F82F74">
        <w:rPr>
          <w:rFonts w:eastAsiaTheme="minorHAnsi" w:cs="Arial" w:hint="eastAsia"/>
          <w:b/>
          <w:bCs/>
          <w:kern w:val="0"/>
          <w:sz w:val="24"/>
          <w:szCs w:val="24"/>
          <w:lang w:val="ja"/>
        </w:rPr>
        <w:t xml:space="preserve">のガイダンス　</w:t>
      </w:r>
    </w:p>
    <w:p w14:paraId="6E12D7A8" w14:textId="7268B293" w:rsidR="002E6C4F" w:rsidRPr="00F82F74" w:rsidRDefault="002E6C4F" w:rsidP="00AE1320">
      <w:pPr>
        <w:widowControl/>
        <w:jc w:val="center"/>
        <w:rPr>
          <w:rFonts w:eastAsiaTheme="minorHAnsi" w:cs="Arial"/>
          <w:b/>
          <w:bCs/>
          <w:kern w:val="0"/>
          <w:sz w:val="32"/>
          <w:szCs w:val="32"/>
          <w:lang w:val="ja"/>
        </w:rPr>
      </w:pPr>
      <w:r w:rsidRPr="00F82F74">
        <w:rPr>
          <w:rFonts w:eastAsiaTheme="minorHAnsi" w:cs="Arial" w:hint="eastAsia"/>
          <w:b/>
          <w:bCs/>
          <w:kern w:val="0"/>
          <w:sz w:val="32"/>
          <w:szCs w:val="32"/>
          <w:lang w:val="ja"/>
        </w:rPr>
        <w:t>競技会開催の基本情報と前提条件の確認</w:t>
      </w:r>
      <w:r w:rsidR="008C081F" w:rsidRPr="00F82F74">
        <w:rPr>
          <w:rFonts w:eastAsiaTheme="minorHAnsi" w:cs="Arial" w:hint="eastAsia"/>
          <w:b/>
          <w:bCs/>
          <w:kern w:val="0"/>
          <w:sz w:val="32"/>
          <w:szCs w:val="32"/>
          <w:lang w:val="ja"/>
        </w:rPr>
        <w:t>【</w:t>
      </w:r>
      <w:r w:rsidRPr="00F82F74">
        <w:rPr>
          <w:rFonts w:eastAsiaTheme="minorHAnsi" w:cs="Arial" w:hint="eastAsia"/>
          <w:b/>
          <w:bCs/>
          <w:kern w:val="0"/>
          <w:sz w:val="32"/>
          <w:szCs w:val="32"/>
          <w:lang w:val="ja"/>
        </w:rPr>
        <w:t>提出用チェックリスト</w:t>
      </w:r>
      <w:r w:rsidR="00F82F74">
        <w:rPr>
          <w:rFonts w:eastAsiaTheme="minorHAnsi" w:cs="Arial" w:hint="eastAsia"/>
          <w:b/>
          <w:bCs/>
          <w:kern w:val="0"/>
          <w:sz w:val="32"/>
          <w:szCs w:val="32"/>
          <w:lang w:val="ja"/>
        </w:rPr>
        <w:t>】</w:t>
      </w:r>
    </w:p>
    <w:p w14:paraId="30999DBB" w14:textId="590721A9" w:rsidR="00932433" w:rsidRPr="00F82F74" w:rsidRDefault="00B55FBA" w:rsidP="00B55FBA">
      <w:pPr>
        <w:widowControl/>
        <w:jc w:val="left"/>
        <w:rPr>
          <w:rFonts w:eastAsiaTheme="minorHAnsi" w:cs="Segoe UI Emoji"/>
          <w:b/>
          <w:bCs/>
          <w:color w:val="000000" w:themeColor="text1"/>
          <w:kern w:val="0"/>
          <w:sz w:val="20"/>
          <w:szCs w:val="20"/>
          <w:lang w:val="ja" w:eastAsia="ja"/>
        </w:rPr>
      </w:pPr>
      <w:r w:rsidRPr="00F82F74">
        <w:rPr>
          <w:rFonts w:eastAsiaTheme="minorHAnsi" w:cs="Arial" w:hint="eastAsia"/>
          <w:kern w:val="0"/>
          <w:szCs w:val="21"/>
          <w:lang w:val="ja"/>
        </w:rPr>
        <w:t>主催者は以</w:t>
      </w:r>
      <w:r w:rsidRPr="00F82F74">
        <w:rPr>
          <w:rFonts w:eastAsiaTheme="minorHAnsi" w:cs="Arial" w:hint="eastAsia"/>
          <w:color w:val="000000" w:themeColor="text1"/>
          <w:kern w:val="0"/>
          <w:szCs w:val="21"/>
          <w:lang w:val="ja"/>
        </w:rPr>
        <w:t>下の事項に記入及び</w:t>
      </w: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</w:t>
      </w:r>
      <w:r w:rsidRPr="00F82F74">
        <w:rPr>
          <w:rFonts w:eastAsiaTheme="minorHAnsi" w:cs="Arial" w:hint="eastAsia"/>
          <w:color w:val="000000" w:themeColor="text1"/>
          <w:kern w:val="0"/>
          <w:szCs w:val="21"/>
          <w:lang w:val="ja"/>
        </w:rPr>
        <w:t>チェック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を入れ</w:t>
      </w:r>
      <w:r w:rsidR="00342E01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、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大会開催2週間前までに加盟都道府県陸協</w:t>
      </w:r>
      <w:r w:rsidR="0082161E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または</w:t>
      </w:r>
      <w:r w:rsidR="00491B79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日本実業団連合・地区学生陸上競技連盟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に提出すること。</w:t>
      </w:r>
    </w:p>
    <w:p w14:paraId="52F2B553" w14:textId="77777777" w:rsidR="00F82F74" w:rsidRDefault="00F82F74" w:rsidP="00B55FBA">
      <w:pPr>
        <w:widowControl/>
        <w:jc w:val="left"/>
        <w:rPr>
          <w:rFonts w:eastAsiaTheme="minorHAnsi" w:cs="Arial"/>
          <w:color w:val="000000" w:themeColor="text1"/>
          <w:kern w:val="0"/>
          <w:szCs w:val="21"/>
          <w:u w:val="single"/>
          <w:lang w:val="ja" w:eastAsia="ja"/>
        </w:rPr>
      </w:pPr>
    </w:p>
    <w:p w14:paraId="07DCAF67" w14:textId="19E3CB15" w:rsidR="00D02935" w:rsidRPr="00F82F74" w:rsidRDefault="00B55FBA" w:rsidP="00B55FBA">
      <w:pPr>
        <w:widowControl/>
        <w:jc w:val="left"/>
        <w:rPr>
          <w:rFonts w:eastAsiaTheme="minorHAnsi" w:cs="Arial"/>
          <w:color w:val="000000" w:themeColor="text1"/>
          <w:kern w:val="0"/>
          <w:szCs w:val="21"/>
          <w:u w:val="single"/>
          <w:lang w:val="ja" w:eastAsia="ja"/>
        </w:rPr>
      </w:pPr>
      <w:r w:rsidRPr="00F82F74">
        <w:rPr>
          <w:rFonts w:eastAsiaTheme="minorHAnsi" w:cs="Arial" w:hint="eastAsia"/>
          <w:color w:val="000000" w:themeColor="text1"/>
          <w:kern w:val="0"/>
          <w:szCs w:val="21"/>
          <w:u w:val="single"/>
          <w:lang w:val="ja" w:eastAsia="ja"/>
        </w:rPr>
        <w:t xml:space="preserve">⇒提出先：　　　　　　　　　　　　　　　　　　　　　　　　提出期日：　　　　　　　　　　　　　　　　　</w:t>
      </w:r>
    </w:p>
    <w:p w14:paraId="10C6C4D4" w14:textId="3597B940" w:rsidR="00B55FBA" w:rsidRPr="00F82F74" w:rsidRDefault="00D02935" w:rsidP="00F82F74">
      <w:pPr>
        <w:widowControl/>
        <w:jc w:val="left"/>
        <w:rPr>
          <w:rFonts w:eastAsiaTheme="minorHAnsi" w:cs="Arial"/>
          <w:b/>
          <w:bCs/>
          <w:color w:val="000000" w:themeColor="text1"/>
          <w:kern w:val="0"/>
          <w:sz w:val="22"/>
          <w:lang w:val="ja" w:eastAsia="ja"/>
        </w:rPr>
      </w:pPr>
      <w:r w:rsidRPr="00F82F74">
        <w:rPr>
          <w:rFonts w:eastAsiaTheme="minorHAnsi" w:cs="Arial" w:hint="eastAsia"/>
          <w:b/>
          <w:bCs/>
          <w:color w:val="000000" w:themeColor="text1"/>
          <w:kern w:val="0"/>
          <w:sz w:val="22"/>
          <w:lang w:val="ja" w:eastAsia="ja"/>
        </w:rPr>
        <w:t>基本情報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625"/>
        <w:gridCol w:w="3612"/>
      </w:tblGrid>
      <w:tr w:rsidR="00B55FBA" w:rsidRPr="00F82F74" w14:paraId="1F6A7F7E" w14:textId="77777777" w:rsidTr="00D02935">
        <w:trPr>
          <w:trHeight w:val="505"/>
        </w:trPr>
        <w:tc>
          <w:tcPr>
            <w:tcW w:w="1980" w:type="dxa"/>
          </w:tcPr>
          <w:p w14:paraId="3479A899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競技会名</w:t>
            </w:r>
          </w:p>
        </w:tc>
        <w:tc>
          <w:tcPr>
            <w:tcW w:w="8221" w:type="dxa"/>
            <w:gridSpan w:val="3"/>
          </w:tcPr>
          <w:p w14:paraId="3A45B62C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B55FBA" w:rsidRPr="00F82F74" w14:paraId="61F715BD" w14:textId="77777777" w:rsidTr="00D02935">
        <w:trPr>
          <w:trHeight w:val="505"/>
        </w:trPr>
        <w:tc>
          <w:tcPr>
            <w:tcW w:w="1980" w:type="dxa"/>
          </w:tcPr>
          <w:p w14:paraId="53A9BF84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開催日</w:t>
            </w:r>
          </w:p>
        </w:tc>
        <w:tc>
          <w:tcPr>
            <w:tcW w:w="1984" w:type="dxa"/>
          </w:tcPr>
          <w:p w14:paraId="32251461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538B9684" w14:textId="77777777" w:rsidR="00B55FBA" w:rsidRPr="00F82F74" w:rsidRDefault="00B55FBA" w:rsidP="00A67712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開催地(陸上競技場名)</w:t>
            </w:r>
          </w:p>
        </w:tc>
        <w:tc>
          <w:tcPr>
            <w:tcW w:w="3612" w:type="dxa"/>
          </w:tcPr>
          <w:p w14:paraId="2D1A3885" w14:textId="77777777" w:rsidR="00B55FBA" w:rsidRPr="00F82F74" w:rsidRDefault="00B55FBA" w:rsidP="00B55FBA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D02935" w:rsidRPr="00F82F74" w14:paraId="478387C2" w14:textId="77777777" w:rsidTr="00D02935">
        <w:trPr>
          <w:trHeight w:val="505"/>
        </w:trPr>
        <w:tc>
          <w:tcPr>
            <w:tcW w:w="1980" w:type="dxa"/>
          </w:tcPr>
          <w:p w14:paraId="2CAF072C" w14:textId="0DDF6D12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観客の有無</w:t>
            </w:r>
          </w:p>
        </w:tc>
        <w:tc>
          <w:tcPr>
            <w:tcW w:w="1984" w:type="dxa"/>
          </w:tcPr>
          <w:p w14:paraId="0246B282" w14:textId="4423230B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※有の場合は人数</w:t>
            </w:r>
            <w:r w:rsid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を</w:t>
            </w:r>
            <w:r w:rsidRPr="00F82F74">
              <w:rPr>
                <w:rFonts w:eastAsiaTheme="minorHAnsi" w:cs="Arial" w:hint="eastAsia"/>
                <w:kern w:val="0"/>
                <w:sz w:val="16"/>
                <w:szCs w:val="16"/>
                <w:lang w:val="ja" w:eastAsia="ja"/>
              </w:rPr>
              <w:t>記入</w:t>
            </w:r>
          </w:p>
          <w:p w14:paraId="51B2F867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59F063F4" w14:textId="4A44E339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競技会人数</w:t>
            </w:r>
          </w:p>
        </w:tc>
        <w:tc>
          <w:tcPr>
            <w:tcW w:w="3612" w:type="dxa"/>
          </w:tcPr>
          <w:p w14:paraId="76376DFD" w14:textId="652642B0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</w:p>
        </w:tc>
      </w:tr>
      <w:tr w:rsidR="00D02935" w:rsidRPr="00F82F74" w14:paraId="35E5962B" w14:textId="77777777" w:rsidTr="00D02935">
        <w:trPr>
          <w:trHeight w:val="505"/>
        </w:trPr>
        <w:tc>
          <w:tcPr>
            <w:tcW w:w="1980" w:type="dxa"/>
          </w:tcPr>
          <w:p w14:paraId="76AA6882" w14:textId="22CDD5A1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競技会人数の内訳</w:t>
            </w:r>
          </w:p>
        </w:tc>
        <w:tc>
          <w:tcPr>
            <w:tcW w:w="8221" w:type="dxa"/>
            <w:gridSpan w:val="3"/>
          </w:tcPr>
          <w:p w14:paraId="28ADFD92" w14:textId="5DC6F932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競技者：　　人／競技役員：　　人／チーム関係者数：　　人／取材者数：　　人</w:t>
            </w:r>
          </w:p>
        </w:tc>
      </w:tr>
      <w:tr w:rsidR="00D02935" w:rsidRPr="00F82F74" w14:paraId="3E6BC60B" w14:textId="77777777" w:rsidTr="00D02935">
        <w:trPr>
          <w:trHeight w:val="505"/>
        </w:trPr>
        <w:tc>
          <w:tcPr>
            <w:tcW w:w="1980" w:type="dxa"/>
          </w:tcPr>
          <w:p w14:paraId="5F09E22E" w14:textId="4F67F366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主催団体名</w:t>
            </w:r>
          </w:p>
        </w:tc>
        <w:tc>
          <w:tcPr>
            <w:tcW w:w="1984" w:type="dxa"/>
          </w:tcPr>
          <w:p w14:paraId="1936D57B" w14:textId="6496F224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 w:val="16"/>
                <w:szCs w:val="16"/>
                <w:lang w:val="ja" w:eastAsia="ja"/>
              </w:rPr>
            </w:pPr>
          </w:p>
        </w:tc>
        <w:tc>
          <w:tcPr>
            <w:tcW w:w="2625" w:type="dxa"/>
          </w:tcPr>
          <w:p w14:paraId="67A89032" w14:textId="091B9DF7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連絡担当者名</w:t>
            </w:r>
          </w:p>
        </w:tc>
        <w:tc>
          <w:tcPr>
            <w:tcW w:w="3612" w:type="dxa"/>
          </w:tcPr>
          <w:p w14:paraId="48B0B710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  <w:tr w:rsidR="00D02935" w:rsidRPr="00F82F74" w14:paraId="40656099" w14:textId="77777777" w:rsidTr="00D02935">
        <w:trPr>
          <w:trHeight w:val="505"/>
        </w:trPr>
        <w:tc>
          <w:tcPr>
            <w:tcW w:w="1980" w:type="dxa"/>
          </w:tcPr>
          <w:p w14:paraId="41759259" w14:textId="0917BAFF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電話番号</w:t>
            </w:r>
          </w:p>
        </w:tc>
        <w:tc>
          <w:tcPr>
            <w:tcW w:w="1984" w:type="dxa"/>
          </w:tcPr>
          <w:p w14:paraId="567C46C2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  <w:tc>
          <w:tcPr>
            <w:tcW w:w="2625" w:type="dxa"/>
          </w:tcPr>
          <w:p w14:paraId="78B365ED" w14:textId="42B77936" w:rsidR="00D02935" w:rsidRPr="00F82F74" w:rsidRDefault="00D02935" w:rsidP="00D02935">
            <w:pPr>
              <w:widowControl/>
              <w:jc w:val="center"/>
              <w:rPr>
                <w:rFonts w:eastAsiaTheme="minorHAnsi" w:cs="Arial"/>
                <w:kern w:val="0"/>
                <w:szCs w:val="21"/>
                <w:lang w:val="ja" w:eastAsia="ja"/>
              </w:rPr>
            </w:pPr>
            <w:r w:rsidRPr="00F82F74">
              <w:rPr>
                <w:rFonts w:eastAsiaTheme="minorHAnsi" w:cs="Arial" w:hint="eastAsia"/>
                <w:kern w:val="0"/>
                <w:szCs w:val="21"/>
                <w:lang w:val="ja" w:eastAsia="ja"/>
              </w:rPr>
              <w:t>メールアドレス</w:t>
            </w:r>
          </w:p>
        </w:tc>
        <w:tc>
          <w:tcPr>
            <w:tcW w:w="3612" w:type="dxa"/>
          </w:tcPr>
          <w:p w14:paraId="155A330E" w14:textId="77777777" w:rsidR="00D02935" w:rsidRPr="00F82F74" w:rsidRDefault="00D02935" w:rsidP="00D02935">
            <w:pPr>
              <w:widowControl/>
              <w:jc w:val="left"/>
              <w:rPr>
                <w:rFonts w:eastAsiaTheme="minorHAnsi" w:cs="Arial"/>
                <w:kern w:val="0"/>
                <w:szCs w:val="21"/>
                <w:lang w:val="ja" w:eastAsia="ja"/>
              </w:rPr>
            </w:pPr>
          </w:p>
        </w:tc>
      </w:tr>
    </w:tbl>
    <w:p w14:paraId="609F4460" w14:textId="13B1D7B3" w:rsidR="00B55FBA" w:rsidRPr="00F82F74" w:rsidRDefault="00B55FBA" w:rsidP="00B55FBA">
      <w:pPr>
        <w:widowControl/>
        <w:jc w:val="left"/>
        <w:rPr>
          <w:rFonts w:eastAsiaTheme="minorHAnsi" w:cs="Segoe UI Emoji"/>
          <w:b/>
          <w:bCs/>
          <w:color w:val="000000" w:themeColor="text1"/>
          <w:kern w:val="0"/>
          <w:sz w:val="22"/>
          <w:lang w:val="ja"/>
        </w:rPr>
      </w:pPr>
      <w:r w:rsidRPr="00F82F74">
        <w:rPr>
          <w:rFonts w:eastAsiaTheme="minorHAnsi" w:cs="Segoe UI Emoji" w:hint="eastAsia"/>
          <w:b/>
          <w:bCs/>
          <w:color w:val="000000" w:themeColor="text1"/>
          <w:kern w:val="0"/>
          <w:sz w:val="22"/>
          <w:lang w:val="ja"/>
        </w:rPr>
        <w:t xml:space="preserve">　競技会開催の前提条件</w:t>
      </w:r>
    </w:p>
    <w:p w14:paraId="590EF7AE" w14:textId="6020D5C1" w:rsidR="00B55FBA" w:rsidRPr="00F82F74" w:rsidRDefault="00B55FBA" w:rsidP="00D02935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１.緊急事態宣言の解除</w:t>
      </w:r>
    </w:p>
    <w:p w14:paraId="2E40C220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①移動制限の解除</w:t>
      </w:r>
    </w:p>
    <w:p w14:paraId="05641F65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②不要不急の外出自粛の解除</w:t>
      </w:r>
    </w:p>
    <w:p w14:paraId="6D150A07" w14:textId="77777777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③店舗営業自粛の解除</w:t>
      </w:r>
    </w:p>
    <w:p w14:paraId="5B2EB26A" w14:textId="49F38F46" w:rsidR="00B55FBA" w:rsidRPr="00F82F74" w:rsidRDefault="00B55FBA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④学校において部活動が認められている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（※高校生以下の競技会の場合）</w:t>
      </w:r>
    </w:p>
    <w:p w14:paraId="39F7DF33" w14:textId="77777777" w:rsidR="002E6C4F" w:rsidRPr="00F82F74" w:rsidRDefault="002E6C4F" w:rsidP="00B55FBA">
      <w:pPr>
        <w:widowControl/>
        <w:ind w:leftChars="134" w:left="283" w:hanging="2"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</w:p>
    <w:p w14:paraId="33A43744" w14:textId="2EACEC51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２.競技会開催を管轄する</w:t>
      </w:r>
      <w:r w:rsidR="001B0B4E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自治体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からイベント</w:t>
      </w:r>
      <w:r w:rsidR="00491B79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の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開催が認められている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tbl>
      <w:tblPr>
        <w:tblStyle w:val="ae"/>
        <w:tblW w:w="10586" w:type="dxa"/>
        <w:tblLook w:val="04A0" w:firstRow="1" w:lastRow="0" w:firstColumn="1" w:lastColumn="0" w:noHBand="0" w:noVBand="1"/>
      </w:tblPr>
      <w:tblGrid>
        <w:gridCol w:w="10586"/>
      </w:tblGrid>
      <w:tr w:rsidR="00B55FBA" w:rsidRPr="00F82F74" w14:paraId="34DF4EEC" w14:textId="77777777" w:rsidTr="00DD18C6">
        <w:trPr>
          <w:trHeight w:val="748"/>
        </w:trPr>
        <w:tc>
          <w:tcPr>
            <w:tcW w:w="10586" w:type="dxa"/>
          </w:tcPr>
          <w:p w14:paraId="6C37D47A" w14:textId="738AF14D" w:rsidR="00B55FBA" w:rsidRPr="00F82F74" w:rsidRDefault="002E6C4F" w:rsidP="00B55FBA">
            <w:pPr>
              <w:widowControl/>
              <w:jc w:val="left"/>
              <w:rPr>
                <w:rFonts w:eastAsiaTheme="minorHAnsi" w:cs="Segoe UI Emoji"/>
                <w:color w:val="000000" w:themeColor="text1"/>
                <w:kern w:val="0"/>
                <w:szCs w:val="21"/>
                <w:lang w:val="ja"/>
              </w:rPr>
            </w:pPr>
            <w:r w:rsidRPr="00F82F74">
              <w:rPr>
                <w:rFonts w:eastAsiaTheme="minorHAnsi" w:cs="Segoe UI Emoji" w:hint="eastAsia"/>
                <w:color w:val="000000" w:themeColor="text1"/>
                <w:kern w:val="0"/>
                <w:szCs w:val="21"/>
                <w:lang w:val="ja"/>
              </w:rPr>
              <w:t>管轄する自治体名</w:t>
            </w:r>
          </w:p>
        </w:tc>
      </w:tr>
    </w:tbl>
    <w:p w14:paraId="6F034310" w14:textId="77777777" w:rsidR="002E6C4F" w:rsidRPr="00F82F74" w:rsidRDefault="002E6C4F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</w:p>
    <w:p w14:paraId="1A7D2281" w14:textId="746CBA34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３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.医療機関に新型コロナ</w:t>
      </w:r>
      <w:r w:rsidR="00594939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ウイルス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感染症患者受け入れ対応の余裕がある状態である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p w14:paraId="4DA178E4" w14:textId="657ADD01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 xml:space="preserve">　（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医療体制および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一般診療・救急診療体制</w:t>
      </w:r>
      <w:r w:rsidR="00D02935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問題ない）</w:t>
      </w:r>
    </w:p>
    <w:tbl>
      <w:tblPr>
        <w:tblStyle w:val="ae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B55FBA" w:rsidRPr="00F82F74" w14:paraId="6164EF50" w14:textId="77777777" w:rsidTr="00DD18C6">
        <w:trPr>
          <w:trHeight w:val="757"/>
        </w:trPr>
        <w:tc>
          <w:tcPr>
            <w:tcW w:w="10476" w:type="dxa"/>
          </w:tcPr>
          <w:p w14:paraId="0E68BA1F" w14:textId="345802F2" w:rsidR="00B55FBA" w:rsidRPr="00F82F74" w:rsidRDefault="00B55FBA" w:rsidP="00B55FBA">
            <w:pPr>
              <w:widowControl/>
              <w:jc w:val="left"/>
              <w:rPr>
                <w:rFonts w:eastAsiaTheme="minorHAnsi" w:cs="Segoe UI Emoji"/>
                <w:color w:val="000000" w:themeColor="text1"/>
                <w:kern w:val="0"/>
                <w:szCs w:val="21"/>
                <w:lang w:val="ja"/>
              </w:rPr>
            </w:pPr>
            <w:r w:rsidRPr="00F82F74">
              <w:rPr>
                <w:rFonts w:eastAsiaTheme="minorHAnsi" w:cs="Segoe UI Emoji" w:hint="eastAsia"/>
                <w:color w:val="000000" w:themeColor="text1"/>
                <w:kern w:val="0"/>
                <w:szCs w:val="21"/>
                <w:lang w:val="ja"/>
              </w:rPr>
              <w:t>連携している医療機関名</w:t>
            </w:r>
            <w:r w:rsidR="00F82F74" w:rsidRPr="00F82F74">
              <w:rPr>
                <w:rFonts w:eastAsiaTheme="minorHAnsi" w:cs="Segoe UI Emoji" w:hint="eastAsia"/>
                <w:color w:val="000000" w:themeColor="text1"/>
                <w:kern w:val="0"/>
                <w:sz w:val="16"/>
                <w:szCs w:val="16"/>
                <w:lang w:val="ja"/>
              </w:rPr>
              <w:t>（傷害等の対応をする医療機関名）</w:t>
            </w:r>
          </w:p>
          <w:p w14:paraId="14321BE5" w14:textId="556D2999" w:rsidR="009F5A65" w:rsidRPr="00F82F74" w:rsidRDefault="009F5A65" w:rsidP="00B55FBA">
            <w:pPr>
              <w:widowControl/>
              <w:jc w:val="left"/>
              <w:rPr>
                <w:rFonts w:eastAsiaTheme="minorHAnsi" w:cs="Segoe UI Emoji"/>
                <w:color w:val="000000" w:themeColor="text1"/>
                <w:kern w:val="0"/>
                <w:sz w:val="16"/>
                <w:szCs w:val="16"/>
                <w:lang w:val="ja"/>
              </w:rPr>
            </w:pPr>
          </w:p>
        </w:tc>
      </w:tr>
    </w:tbl>
    <w:p w14:paraId="5EF6B82D" w14:textId="25FFD7A7" w:rsidR="002E6C4F" w:rsidRPr="00F82F74" w:rsidRDefault="002E6C4F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※以下、４．５は大会当日までに準備を整え、大会当日および大会終了後まで取り組む事項</w:t>
      </w:r>
    </w:p>
    <w:p w14:paraId="71976C54" w14:textId="7101D97C" w:rsidR="00B55FBA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４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.競技会に関わる全ての人（審判員・競技者・コーチなど）の健康状態の管理体制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を整える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p w14:paraId="382A6B56" w14:textId="13043A6F" w:rsidR="00D02935" w:rsidRPr="00F82F74" w:rsidRDefault="00B55FBA" w:rsidP="00B55FBA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 xml:space="preserve">　　（開催1週間前の体調報告・検温の義務、および終了後2週間の体調管理・検温の義務）</w:t>
      </w:r>
    </w:p>
    <w:p w14:paraId="5431763D" w14:textId="6F01502C" w:rsidR="00DD18C6" w:rsidRPr="00F82F74" w:rsidRDefault="00B55FBA" w:rsidP="00342E01">
      <w:pPr>
        <w:widowControl/>
        <w:jc w:val="left"/>
        <w:rPr>
          <w:rFonts w:eastAsiaTheme="minorHAnsi" w:cs="Segoe UI Emoji"/>
          <w:color w:val="000000" w:themeColor="text1"/>
          <w:kern w:val="0"/>
          <w:szCs w:val="21"/>
          <w:lang w:val="ja"/>
        </w:rPr>
      </w:pPr>
      <w:r w:rsidRPr="00F82F74">
        <w:rPr>
          <w:rFonts w:ascii="Segoe UI Emoji" w:eastAsiaTheme="minorHAnsi" w:hAnsi="Segoe UI Emoji" w:cs="Segoe UI Emoji"/>
          <w:color w:val="000000" w:themeColor="text1"/>
          <w:kern w:val="0"/>
          <w:szCs w:val="21"/>
          <w:lang w:val="ja"/>
        </w:rPr>
        <w:t>🔲</w:t>
      </w:r>
      <w:r w:rsidR="002E6C4F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５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.</w:t>
      </w:r>
      <w:r w:rsidR="00F82F74" w:rsidRPr="00F82F74">
        <w:rPr>
          <w:rFonts w:eastAsiaTheme="minorHAnsi" w:hint="eastAsia"/>
        </w:rPr>
        <w:t xml:space="preserve"> </w:t>
      </w:r>
      <w:r w:rsidR="00F82F74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陸上競技活動再開についてのガイダンス「競技会開催について」</w:t>
      </w:r>
      <w:r w:rsidR="003B1A10"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に沿った</w:t>
      </w:r>
      <w:r w:rsidRPr="00F82F74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競技会運営をする</w:t>
      </w:r>
      <w:r w:rsidR="0077252B">
        <w:rPr>
          <w:rFonts w:eastAsiaTheme="minorHAnsi" w:cs="Segoe UI Emoji" w:hint="eastAsia"/>
          <w:color w:val="000000" w:themeColor="text1"/>
          <w:kern w:val="0"/>
          <w:szCs w:val="21"/>
          <w:lang w:val="ja"/>
        </w:rPr>
        <w:t>。</w:t>
      </w:r>
    </w:p>
    <w:sectPr w:rsidR="00DD18C6" w:rsidRPr="00F82F74" w:rsidSect="00F82F74">
      <w:headerReference w:type="default" r:id="rId7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B19A6" w14:textId="77777777" w:rsidR="00371084" w:rsidRDefault="00371084" w:rsidP="00946D8D">
      <w:r>
        <w:separator/>
      </w:r>
    </w:p>
  </w:endnote>
  <w:endnote w:type="continuationSeparator" w:id="0">
    <w:p w14:paraId="328F952D" w14:textId="77777777" w:rsidR="00371084" w:rsidRDefault="00371084" w:rsidP="0094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BF8AB" w14:textId="77777777" w:rsidR="00371084" w:rsidRDefault="00371084" w:rsidP="00946D8D">
      <w:r>
        <w:separator/>
      </w:r>
    </w:p>
  </w:footnote>
  <w:footnote w:type="continuationSeparator" w:id="0">
    <w:p w14:paraId="3E48A38A" w14:textId="77777777" w:rsidR="00371084" w:rsidRDefault="00371084" w:rsidP="0094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0E70E" w14:textId="3C4FCE92" w:rsidR="00C52CC6" w:rsidRDefault="00C52CC6">
    <w:pPr>
      <w:pStyle w:val="a8"/>
      <w:rPr>
        <w:rFonts w:ascii="ＭＳ 明朝" w:eastAsia="ＭＳ 明朝" w:hAnsi="ＭＳ 明朝" w:cs="Arial"/>
        <w:b/>
        <w:bCs/>
        <w:color w:val="FF0000"/>
        <w:kern w:val="0"/>
        <w:szCs w:val="21"/>
        <w:lang w:val="ja"/>
      </w:rPr>
    </w:pPr>
    <w:r w:rsidRPr="004B458A">
      <w:rPr>
        <w:color w:val="FF0000"/>
      </w:rPr>
      <w:ptab w:relativeTo="margin" w:alignment="center" w:leader="none"/>
    </w:r>
    <w:r w:rsidR="00F82F74">
      <w:rPr>
        <w:rFonts w:hint="eastAsia"/>
        <w:noProof/>
        <w:color w:val="FF0000"/>
        <w:lang w:val="ja-JP"/>
      </w:rPr>
      <w:drawing>
        <wp:inline distT="0" distB="0" distL="0" distR="0" wp14:anchorId="47B99F3C" wp14:editId="4F5D1698">
          <wp:extent cx="1285350" cy="396000"/>
          <wp:effectExtent l="0" t="0" r="0" b="444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a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95" t="12193" r="12574" b="44130"/>
                  <a:stretch/>
                </pic:blipFill>
                <pic:spPr bwMode="auto">
                  <a:xfrm>
                    <a:off x="0" y="0"/>
                    <a:ext cx="1285350" cy="3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4B458A">
      <w:rPr>
        <w:color w:val="FF0000"/>
      </w:rPr>
      <w:ptab w:relativeTo="margin" w:alignment="right" w:leader="none"/>
    </w:r>
    <w:r w:rsidR="009A720F">
      <w:rPr>
        <w:rFonts w:hint="eastAsia"/>
        <w:color w:val="FF0000"/>
      </w:rPr>
      <w:t>④</w:t>
    </w:r>
    <w:r w:rsidR="00B0529B" w:rsidRPr="00B0529B">
      <w:rPr>
        <w:rFonts w:ascii="ＭＳ 明朝" w:eastAsia="ＭＳ 明朝" w:hAnsi="ＭＳ 明朝" w:cs="Arial" w:hint="eastAsia"/>
        <w:b/>
        <w:bCs/>
        <w:color w:val="FF0000"/>
        <w:kern w:val="0"/>
        <w:szCs w:val="21"/>
        <w:lang w:val="ja"/>
      </w:rPr>
      <w:t>競技会開催の基本情報と前提条件の確認</w:t>
    </w:r>
  </w:p>
  <w:p w14:paraId="5CB48676" w14:textId="0BB09E72" w:rsidR="00207DC9" w:rsidRPr="00D02935" w:rsidRDefault="00207DC9">
    <w:pPr>
      <w:pStyle w:val="a8"/>
      <w:rPr>
        <w:rFonts w:hint="eastAsia"/>
        <w:color w:val="FF0000"/>
        <w:szCs w:val="21"/>
      </w:rPr>
    </w:pPr>
    <w:r>
      <w:rPr>
        <w:rFonts w:ascii="ＭＳ 明朝" w:eastAsia="ＭＳ 明朝" w:hAnsi="ＭＳ 明朝" w:cs="Arial" w:hint="eastAsia"/>
        <w:b/>
        <w:bCs/>
        <w:color w:val="FF0000"/>
        <w:kern w:val="0"/>
        <w:szCs w:val="21"/>
        <w:lang w:val="ja"/>
      </w:rPr>
      <w:t xml:space="preserve">　　　　　　　　　　　　　　　　　　　　　　　　　　　　　　　　　　　　　　　　　　</w:t>
    </w:r>
    <w:r w:rsidRPr="00207DC9">
      <w:rPr>
        <w:rFonts w:ascii="ＭＳ 明朝" w:eastAsia="ＭＳ 明朝" w:hAnsi="ＭＳ 明朝" w:cs="Arial" w:hint="eastAsia"/>
        <w:b/>
        <w:bCs/>
        <w:kern w:val="0"/>
        <w:szCs w:val="21"/>
        <w:lang w:val="ja"/>
      </w:rPr>
      <w:t>2020年6月11日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32"/>
    <w:rsid w:val="0002779F"/>
    <w:rsid w:val="00096387"/>
    <w:rsid w:val="000A00DC"/>
    <w:rsid w:val="00116212"/>
    <w:rsid w:val="001B0B4E"/>
    <w:rsid w:val="001C5B5B"/>
    <w:rsid w:val="001D60E9"/>
    <w:rsid w:val="00207DC9"/>
    <w:rsid w:val="00287FEC"/>
    <w:rsid w:val="002B57C0"/>
    <w:rsid w:val="002E6C4F"/>
    <w:rsid w:val="00315715"/>
    <w:rsid w:val="00342E01"/>
    <w:rsid w:val="00371084"/>
    <w:rsid w:val="003A6552"/>
    <w:rsid w:val="003B1A10"/>
    <w:rsid w:val="003D06CE"/>
    <w:rsid w:val="00420F23"/>
    <w:rsid w:val="00481F6D"/>
    <w:rsid w:val="00491B79"/>
    <w:rsid w:val="004B458A"/>
    <w:rsid w:val="004F1A0C"/>
    <w:rsid w:val="00535DC0"/>
    <w:rsid w:val="00594939"/>
    <w:rsid w:val="005B67CA"/>
    <w:rsid w:val="00751BF8"/>
    <w:rsid w:val="0077252B"/>
    <w:rsid w:val="007F3F15"/>
    <w:rsid w:val="0082161E"/>
    <w:rsid w:val="00841F32"/>
    <w:rsid w:val="008C081F"/>
    <w:rsid w:val="008D1333"/>
    <w:rsid w:val="00900187"/>
    <w:rsid w:val="00932433"/>
    <w:rsid w:val="00946D8D"/>
    <w:rsid w:val="009A720F"/>
    <w:rsid w:val="009F5A65"/>
    <w:rsid w:val="009F5AF2"/>
    <w:rsid w:val="00A073D0"/>
    <w:rsid w:val="00A1573E"/>
    <w:rsid w:val="00A67712"/>
    <w:rsid w:val="00AB6655"/>
    <w:rsid w:val="00AC089F"/>
    <w:rsid w:val="00AE1320"/>
    <w:rsid w:val="00B0529B"/>
    <w:rsid w:val="00B370BC"/>
    <w:rsid w:val="00B55FBA"/>
    <w:rsid w:val="00B81CAA"/>
    <w:rsid w:val="00B97432"/>
    <w:rsid w:val="00C16790"/>
    <w:rsid w:val="00C52CC6"/>
    <w:rsid w:val="00C54D08"/>
    <w:rsid w:val="00CD5247"/>
    <w:rsid w:val="00D01F0E"/>
    <w:rsid w:val="00D02935"/>
    <w:rsid w:val="00DA2962"/>
    <w:rsid w:val="00DD18C6"/>
    <w:rsid w:val="00E14F5D"/>
    <w:rsid w:val="00E906FA"/>
    <w:rsid w:val="00F1718C"/>
    <w:rsid w:val="00F367A8"/>
    <w:rsid w:val="00F82F74"/>
    <w:rsid w:val="00F8657C"/>
    <w:rsid w:val="00F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6F7EA"/>
  <w15:chartTrackingRefBased/>
  <w15:docId w15:val="{FA45426D-2898-4AF5-A0FC-FA0D5054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74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7432"/>
    <w:pPr>
      <w:widowControl/>
      <w:spacing w:line="276" w:lineRule="auto"/>
      <w:jc w:val="left"/>
    </w:pPr>
    <w:rPr>
      <w:rFonts w:ascii="Arial" w:hAnsi="Arial" w:cs="Arial"/>
      <w:kern w:val="0"/>
      <w:sz w:val="22"/>
      <w:lang w:val="ja"/>
    </w:rPr>
  </w:style>
  <w:style w:type="character" w:customStyle="1" w:styleId="a5">
    <w:name w:val="コメント文字列 (文字)"/>
    <w:basedOn w:val="a0"/>
    <w:link w:val="a4"/>
    <w:uiPriority w:val="99"/>
    <w:semiHidden/>
    <w:rsid w:val="00B97432"/>
    <w:rPr>
      <w:rFonts w:ascii="Arial" w:hAnsi="Arial" w:cs="Arial"/>
      <w:kern w:val="0"/>
      <w:sz w:val="22"/>
      <w:lang w:val="ja"/>
    </w:rPr>
  </w:style>
  <w:style w:type="paragraph" w:styleId="a6">
    <w:name w:val="Balloon Text"/>
    <w:basedOn w:val="a"/>
    <w:link w:val="a7"/>
    <w:uiPriority w:val="99"/>
    <w:semiHidden/>
    <w:unhideWhenUsed/>
    <w:rsid w:val="00B9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43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6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D8D"/>
  </w:style>
  <w:style w:type="paragraph" w:styleId="aa">
    <w:name w:val="footer"/>
    <w:basedOn w:val="a"/>
    <w:link w:val="ab"/>
    <w:uiPriority w:val="99"/>
    <w:unhideWhenUsed/>
    <w:rsid w:val="00946D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D8D"/>
  </w:style>
  <w:style w:type="paragraph" w:styleId="ac">
    <w:name w:val="annotation subject"/>
    <w:basedOn w:val="a4"/>
    <w:next w:val="a4"/>
    <w:link w:val="ad"/>
    <w:uiPriority w:val="99"/>
    <w:semiHidden/>
    <w:unhideWhenUsed/>
    <w:rsid w:val="00946D8D"/>
    <w:pPr>
      <w:widowControl w:val="0"/>
      <w:spacing w:line="240" w:lineRule="auto"/>
    </w:pPr>
    <w:rPr>
      <w:rFonts w:asciiTheme="minorHAnsi" w:hAnsiTheme="minorHAnsi" w:cstheme="minorBidi"/>
      <w:b/>
      <w:bCs/>
      <w:kern w:val="2"/>
      <w:sz w:val="21"/>
      <w:lang w:val="en-US"/>
    </w:rPr>
  </w:style>
  <w:style w:type="character" w:customStyle="1" w:styleId="ad">
    <w:name w:val="コメント内容 (文字)"/>
    <w:basedOn w:val="a5"/>
    <w:link w:val="ac"/>
    <w:uiPriority w:val="99"/>
    <w:semiHidden/>
    <w:rsid w:val="00946D8D"/>
    <w:rPr>
      <w:rFonts w:ascii="Arial" w:hAnsi="Arial" w:cs="Arial"/>
      <w:b/>
      <w:bCs/>
      <w:kern w:val="0"/>
      <w:sz w:val="22"/>
      <w:lang w:val="ja"/>
    </w:rPr>
  </w:style>
  <w:style w:type="table" w:styleId="ae">
    <w:name w:val="Table Grid"/>
    <w:basedOn w:val="a1"/>
    <w:uiPriority w:val="39"/>
    <w:rsid w:val="00B55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0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1065-8563-45B9-B0D3-FDB85D04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633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2020-06-11T04:14:00Z</cp:lastPrinted>
  <dcterms:created xsi:type="dcterms:W3CDTF">2020-06-03T03:36:00Z</dcterms:created>
  <dcterms:modified xsi:type="dcterms:W3CDTF">2020-06-11T04:14:00Z</dcterms:modified>
</cp:coreProperties>
</file>